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5A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A33C0B" w:rsidRPr="00C851FC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="00495A94">
        <w:rPr>
          <w:rFonts w:ascii="Times New Roman" w:hAnsi="Times New Roman" w:cs="Times New Roman"/>
          <w:bCs/>
          <w:sz w:val="28"/>
          <w:szCs w:val="20"/>
        </w:rPr>
        <w:t>*</w:t>
      </w:r>
    </w:p>
    <w:p w:rsidR="00783E58" w:rsidRPr="00C851FC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783E58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февраля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ХМАО-Югры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</w:t>
      </w:r>
      <w:r w:rsidR="00864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864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Волкова Л.Г.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9035CB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административных правонарушениях,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лица, составившего протокол об административном правонарушении, Заборного М.В.,  </w:t>
      </w:r>
    </w:p>
    <w:p w:rsidR="009035CB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Геннадия Ивановича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работающего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правонарушения, предусмотренного частью 1 статьи 20.35 Кодекса Российской Федерации об административных правонарушениях, 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Т А Н О В И Л:</w:t>
      </w:r>
    </w:p>
    <w:p w:rsidR="009035CB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35CB" w:rsidP="0090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октября 2024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</w:t>
      </w:r>
      <w:r w:rsidR="005A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 00 мин.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должностным лицом -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будучи ответственным должностным лицом за проведение мероприятий по антитеррористической защищенности </w:t>
      </w:r>
      <w:r w:rsidRPr="000F6617"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объекта -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(объект 1 категории опасности)</w:t>
      </w:r>
      <w:r w:rsidRPr="000F6617"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«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  <w:r w:rsidRPr="000F6617"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«б»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(объект 1 категории опасности)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отсутствует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оповещения и управления эвакуацией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715E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этом, в е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6715E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состав уголовно наказуемого деяния отсутствует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C0B" w:rsidP="00F4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>При рассмотрении дела об административном правонарушении д</w:t>
      </w:r>
      <w:r w:rsidRPr="009035CB" w:rsidR="008359C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 xml:space="preserve">олжностное лицо </w:t>
      </w:r>
      <w:r w:rsidR="00E373E5">
        <w:rPr>
          <w:rFonts w:ascii="Times New Roman" w:hAnsi="Times New Roman" w:cs="Times New Roman"/>
          <w:color w:val="FF0000"/>
          <w:sz w:val="28"/>
          <w:szCs w:val="28"/>
        </w:rPr>
        <w:t>Зюрин</w:t>
      </w:r>
      <w:r w:rsidR="00E373E5">
        <w:rPr>
          <w:rFonts w:ascii="Times New Roman" w:hAnsi="Times New Roman" w:cs="Times New Roman"/>
          <w:color w:val="FF0000"/>
          <w:sz w:val="28"/>
          <w:szCs w:val="28"/>
        </w:rPr>
        <w:t xml:space="preserve"> Г.И</w:t>
      </w:r>
      <w:r>
        <w:rPr>
          <w:rFonts w:ascii="Times New Roman" w:hAnsi="Times New Roman" w:cs="Times New Roman"/>
          <w:sz w:val="28"/>
          <w:szCs w:val="28"/>
        </w:rPr>
        <w:t>. с протоколом согласился</w:t>
      </w:r>
      <w:r w:rsidR="009243B8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 xml:space="preserve">, вину признал </w:t>
      </w:r>
      <w:r w:rsidR="00965985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 пояснил, что</w:t>
      </w:r>
      <w:r w:rsidR="009243B8">
        <w:rPr>
          <w:rFonts w:ascii="Times New Roman" w:hAnsi="Times New Roman" w:cs="Times New Roman"/>
          <w:sz w:val="28"/>
          <w:szCs w:val="28"/>
        </w:rPr>
        <w:t xml:space="preserve"> денежных средств из городского бюджета на установку автономной системы оповещения не выделялось, несмотря на неоднократные письма</w:t>
      </w:r>
      <w:r w:rsidR="00965985">
        <w:rPr>
          <w:rFonts w:ascii="Times New Roman" w:hAnsi="Times New Roman" w:cs="Times New Roman"/>
          <w:sz w:val="28"/>
          <w:szCs w:val="28"/>
        </w:rPr>
        <w:t xml:space="preserve">. В 2022 году при </w:t>
      </w:r>
      <w:r w:rsidR="00F46561">
        <w:rPr>
          <w:rFonts w:ascii="Times New Roman" w:hAnsi="Times New Roman" w:cs="Times New Roman"/>
          <w:sz w:val="28"/>
          <w:szCs w:val="28"/>
        </w:rPr>
        <w:t xml:space="preserve">согласовании документов на получение паспорта безопасности объекта </w:t>
      </w:r>
      <w:r w:rsidR="00F46561">
        <w:rPr>
          <w:rFonts w:ascii="Times New Roman" w:hAnsi="Times New Roman" w:cs="Times New Roman"/>
          <w:sz w:val="28"/>
          <w:szCs w:val="28"/>
        </w:rPr>
        <w:t>каких</w:t>
      </w:r>
      <w:r w:rsidR="009243B8">
        <w:rPr>
          <w:rFonts w:ascii="Times New Roman" w:hAnsi="Times New Roman" w:cs="Times New Roman"/>
          <w:sz w:val="28"/>
          <w:szCs w:val="28"/>
        </w:rPr>
        <w:t xml:space="preserve"> </w:t>
      </w:r>
      <w:r w:rsidR="00F46561">
        <w:rPr>
          <w:rFonts w:ascii="Times New Roman" w:hAnsi="Times New Roman" w:cs="Times New Roman"/>
          <w:sz w:val="28"/>
          <w:szCs w:val="28"/>
        </w:rPr>
        <w:t>либо</w:t>
      </w:r>
      <w:r w:rsidR="00F46561">
        <w:rPr>
          <w:rFonts w:ascii="Times New Roman" w:hAnsi="Times New Roman" w:cs="Times New Roman"/>
          <w:sz w:val="28"/>
          <w:szCs w:val="28"/>
        </w:rPr>
        <w:t xml:space="preserve"> вопросов у должностных лиц, их согласовывающих, в том числе </w:t>
      </w:r>
      <w:r w:rsidR="00F46561">
        <w:rPr>
          <w:rFonts w:ascii="Times New Roman" w:hAnsi="Times New Roman" w:cs="Times New Roman"/>
          <w:sz w:val="28"/>
          <w:szCs w:val="28"/>
        </w:rPr>
        <w:t>Росгвардии</w:t>
      </w:r>
      <w:r w:rsidR="00F46561">
        <w:rPr>
          <w:rFonts w:ascii="Times New Roman" w:hAnsi="Times New Roman" w:cs="Times New Roman"/>
          <w:sz w:val="28"/>
          <w:szCs w:val="28"/>
        </w:rPr>
        <w:t>, не было, имеющаяся система оповещения всех устраивала.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561" w:rsidP="0026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главный специалист пункта централизованной охраны </w:t>
      </w:r>
      <w:r>
        <w:rPr>
          <w:rFonts w:ascii="Times New Roman" w:hAnsi="Times New Roman" w:cs="Times New Roman"/>
          <w:sz w:val="28"/>
          <w:szCs w:val="28"/>
        </w:rPr>
        <w:t>Няганьского</w:t>
      </w:r>
      <w:r>
        <w:rPr>
          <w:rFonts w:ascii="Times New Roman" w:hAnsi="Times New Roman" w:cs="Times New Roman"/>
          <w:sz w:val="28"/>
          <w:szCs w:val="28"/>
        </w:rPr>
        <w:t xml:space="preserve">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лейтенант полиции З</w:t>
      </w:r>
      <w:r w:rsidR="00495A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F46561">
        <w:rPr>
          <w:rFonts w:ascii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пояснил, что в действиях </w:t>
      </w:r>
      <w:r w:rsidR="00267775">
        <w:rPr>
          <w:rFonts w:ascii="Times New Roman" w:hAnsi="Times New Roman" w:cs="Times New Roman"/>
          <w:sz w:val="28"/>
          <w:szCs w:val="28"/>
        </w:rPr>
        <w:t>Зюрина</w:t>
      </w:r>
      <w:r w:rsidR="00267775">
        <w:rPr>
          <w:rFonts w:ascii="Times New Roman" w:hAnsi="Times New Roman" w:cs="Times New Roman"/>
          <w:sz w:val="28"/>
          <w:szCs w:val="28"/>
        </w:rPr>
        <w:t xml:space="preserve"> Г.И.</w:t>
      </w:r>
      <w:r w:rsidRPr="00F46561">
        <w:rPr>
          <w:rFonts w:ascii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частью 1 статьи 20.35 Кодекса Российской Федерации об административных правонарушениях. </w:t>
      </w:r>
    </w:p>
    <w:p w:rsidR="009243B8" w:rsidP="0092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об административном правонарушении в качестве свидетеля был допрошен Б</w:t>
      </w:r>
      <w:r w:rsidR="00495A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Н.К., который пояснил, что является инспектором ГООО ПОО </w:t>
      </w:r>
      <w:r>
        <w:rPr>
          <w:rFonts w:ascii="Times New Roman" w:hAnsi="Times New Roman" w:cs="Times New Roman"/>
          <w:sz w:val="28"/>
          <w:szCs w:val="28"/>
        </w:rPr>
        <w:t>Няганьского</w:t>
      </w:r>
      <w:r>
        <w:rPr>
          <w:rFonts w:ascii="Times New Roman" w:hAnsi="Times New Roman" w:cs="Times New Roman"/>
          <w:sz w:val="28"/>
          <w:szCs w:val="28"/>
        </w:rPr>
        <w:t xml:space="preserve"> ОВО – филиала ФГКУ «УВО ВНГ России по Ханты-Мансийскому автономному округу-Югре» и проводил плановую проверку объекта «</w:t>
      </w:r>
      <w:r w:rsidR="00495A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» на соответствие требованиям антитеррористической защищенности. В ходе проверки было установлено отсутствие системы оповещения и управления эвакуацией, которая </w:t>
      </w:r>
      <w:r w:rsidRPr="00267775">
        <w:rPr>
          <w:rFonts w:ascii="Times New Roman" w:hAnsi="Times New Roman" w:cs="Times New Roman"/>
          <w:sz w:val="28"/>
          <w:szCs w:val="28"/>
        </w:rPr>
        <w:t>является автономной и не может совмещаться с другими системами оповещения.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3B8" w:rsidP="00924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Г.И., должностное лицо, составившее протокол, З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М.В., допросив свидетеля Б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Н.К.,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находит вину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установленной по следующим основаниям.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Федерального закона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марта 2006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35-Ф3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положений статьи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Федерального закона «О противодействии терроризму»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марта 2006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35-Ф3 (далее - Закон № 35-Ф3) противодействие терроризму в Российской Федерации основывается на таких основных принципах, как обеспечение и защита основных прав и свобод человека и гражданина, законность,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приоритет мер предупреждения терроризма.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 2 статьи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Федерального закона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марта 2006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35-Ф3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защищённости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ительства РФ от 25 марта 2015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272 утверждены требования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(далее - Требования).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«д» пункта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Требований, антитеррористическая защищенность мест массового пребывания людей обеспечивается путем оборудования мест массового пребывания людей необходимыми инженерно-техническими средствами.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все места массового пребывания людей независимо от установленной категории оборудуются: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видеонаблюдения;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оповещения и управления эвакуацией;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освещения.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положений заключенного между Департаментом имущественных и земельных отношений Администрации города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муниципальным казенным учреждением муниципального образования город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Нягань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«Управление городского хозяйства» (далее по тексту - МКУ «УГХ») договора №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августа 2012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имущества на праве оперативного управления», Департамент имущественных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 Администрации города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и закрепляет за МКУ «УГХ»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праве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оперативного управления объект: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женный по адресу: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(свидетельство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твенной регистрации права от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сентября 2012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F6617" w:rsidRPr="000F6617" w:rsidP="00816F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 должностным лицом за проведение мероприятий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террористической защищенности вышеуказанного объекта, приказом директора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«УГХ»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января 2022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 заместитель директора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Геннадий Иванович.</w:t>
      </w:r>
    </w:p>
    <w:p w:rsidR="000F6617" w:rsidP="00816F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нарушение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«б»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Требований не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к оборудованию объекта с массовым пребыванием людей (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(объект 1 категории опасности)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системой оповещения и управления эвакуацией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6617" w:rsidP="00816F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пункта 2.39 раздела 2 Должностной инструкции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обеспечиват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выполнение требований к антит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еррористической защищенности объектов, находящихся в муниципальной собственности или в ведении органов местного самоуправления, осуществлять иные полномочия по решению вопросов местного значения по участию в профилактике терроризма, а 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минимизации и (или) ликвидации последствий его проявлений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578A" w:rsidP="00525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1 статьи 20.35 Кодекса Российской Федерации об административных правонарушениях предусмотрена административная ответственность за нарушение требований к антитеррористической защищённости объектов (территорий) либо воспрепятствование деятельности лица по осуществлению возложенной на него обязанности</w:t>
      </w:r>
      <w:r w:rsidRPr="0026578A">
        <w:t xml:space="preserve"> </w:t>
      </w:r>
      <w:r w:rsidRPr="0026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выполнению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обеспечению требований к анти</w:t>
      </w:r>
      <w:r w:rsidRPr="0026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ической защищенности объектов (</w:t>
      </w:r>
      <w:r w:rsidRPr="0026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территорий), за исключением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случаев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предусмотренных частью 2 настоящей статьи, статьями 11.15.1 и 20.30 данного Кодекса, если эти действия не содержат признаков уголовно наказуемого деяния.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C851FC" w:rsidR="00702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предусмотренного частью 1 статьи 20.35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9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протоколом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октября 2024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 котором указаны время, место и обстоятельства совершенного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Зюриным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административного правонарушения</w:t>
      </w:r>
      <w:r w:rsidR="0079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копия </w:t>
      </w:r>
      <w:r w:rsidR="0079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Зюрину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что подтверждается е</w:t>
      </w:r>
      <w:r w:rsidR="007D2C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</w:t>
      </w:r>
      <w:r w:rsidR="0079588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протокола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января 2022 года о принятии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на работу на должность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трудовым договором №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января 2022 года, заключенного между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«УГХ», в лице директора П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должностной инструкцией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уставом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выпиской из Единого государственного реестра недвижимости, согласно которого правообладателем объекта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– Муниципальное образование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выпиской из Единого государственного реестра юридических лиц в отношении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августа 2012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«О закреплении имущества на праве оперативного управления», Департамент имущественных и земельных отношений Администрации города 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Нягани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и закрепляет за МКУ «УГХ» на праве оперативного управления объект: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(объект 1 категории опасности)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расположенный по адресу: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784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актом приема-передачи муниципального имущества в оперативное управление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F32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Департамента имущественных и земельных отн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ошений Администрации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июня 2012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4C7614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свидетельством о государственной регистрации права на объект недвижимости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A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E6926" w:rsidR="008A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расположенный по адресу: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A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 о назначении ответственного лица за проведение мероприятий по антитеррористической защищенности объектов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 №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января 2022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в том, числе на объекте –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A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A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№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16 июня 2022 года о внесении изменения в приказ от 21 января 2022 года№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рапортом инспектора ГООО ПОО Няганского ОВО-филиала ФГКУ «УВО ВНГ России по ХМАО-Югре» Б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Н.К. от 03 октября 2024 года 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плановой проверки в ходе обследования объекта на соответствие требованиям антитеррористической защищенности установлено, что 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объекте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C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(объект 1 категории опасности)</w:t>
      </w:r>
      <w:r w:rsidR="008A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расположенный по адресу: </w:t>
      </w:r>
      <w:r w:rsidR="0049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нарушение 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«б» п. 23 Постановления Правительства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отсутствует система оповещения и управления эвакуацией. Ответственным должностным лицом меры для устранения данного нарушения своевременно предприняты не были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7CDE" w:rsidRPr="00C851FC" w:rsidP="007B2C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актом обследования на предмет инженерно-технической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оснащенности техническими средствами охраны (ТСО), системой видеонаблюдения, физической охраной и обеспечения антитеррористической защищенности объекта от 03 октября 2024 года.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полностью доказана.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="00406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ифицирует по части 1 статьи 20.3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Кодекса Российской Федерации об административных правонарушениях - как нарушение </w:t>
      </w:r>
      <w:hyperlink r:id="rId4" w:anchor="dst0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антитеррористической защищенности объектов (территорий).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должностному лицу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Зюрину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мировой судья учитывает характер совершенного </w:t>
      </w:r>
      <w:r w:rsidR="00A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правонарушения.</w:t>
      </w:r>
    </w:p>
    <w:p w:rsidR="00A37CDE" w:rsidP="00A3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</w:t>
      </w:r>
      <w:r w:rsidR="0040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тягчающих административную ответственность, не установлено.</w:t>
      </w:r>
    </w:p>
    <w:p w:rsidR="00A37CDE" w:rsidRPr="00A37CDE" w:rsidP="00A3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1 статьи 20.35 Кодекса Российской Федерации об административных правонарушениях </w:t>
      </w:r>
      <w:r w:rsidRPr="00A37CDE">
        <w:rPr>
          <w:color w:val="000000" w:themeColor="text1"/>
          <w:sz w:val="28"/>
          <w:szCs w:val="28"/>
        </w:rPr>
        <w:t>н</w:t>
      </w:r>
      <w:r w:rsidRPr="00A37CDE">
        <w:rPr>
          <w:rFonts w:ascii="Roboto" w:hAnsi="Roboto"/>
          <w:color w:val="000000"/>
          <w:sz w:val="28"/>
          <w:szCs w:val="28"/>
        </w:rPr>
        <w:t xml:space="preserve">арушение </w:t>
      </w:r>
      <w:hyperlink r:id="rId5" w:anchor="/multilink/12125267/paragraph/9252/number/0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требований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частью 2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настоящей статьи, </w:t>
      </w:r>
      <w:hyperlink r:id="rId5" w:anchor="/document/12125267/entry/11151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статьями 11.15.1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и </w:t>
      </w:r>
      <w:hyperlink r:id="rId5" w:anchor="/document/12125267/entry/2030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20.30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настоящего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</w:t>
      </w:r>
      <w:r>
        <w:rPr>
          <w:rFonts w:ascii="Roboto" w:hAnsi="Roboto"/>
          <w:color w:val="000000"/>
          <w:sz w:val="28"/>
          <w:szCs w:val="28"/>
        </w:rPr>
        <w:t>ублей.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частью 1 статьи 20.35, статьями 29.9, 29.10 Кодекса Российской Федерации об административных правонарушениях, мировой судья</w:t>
      </w:r>
    </w:p>
    <w:p w:rsidR="00A37CDE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И Л:</w:t>
      </w:r>
    </w:p>
    <w:p w:rsidR="00A37CDE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Геннадия Ивановича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частью 1 статьи 20.35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30 000 (тридцать тысяч) рублей.</w:t>
      </w:r>
    </w:p>
    <w:p w:rsidR="007B2C2D" w:rsidRPr="007B2C2D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8A1214" w:rsidR="008A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0412365400225001272520158</w:t>
      </w: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C2D" w:rsidRPr="007B2C2D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B2C2D" w:rsidRPr="007B2C2D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 делу об административном правонарушении может быть обжаловано в </w:t>
      </w: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Няганский</w:t>
      </w: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A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Л.Г. Волкова</w:t>
      </w:r>
    </w:p>
    <w:sectPr w:rsidSect="00924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5662C"/>
    <w:rsid w:val="00071C8C"/>
    <w:rsid w:val="00075CA5"/>
    <w:rsid w:val="00082480"/>
    <w:rsid w:val="000F6617"/>
    <w:rsid w:val="00125290"/>
    <w:rsid w:val="00147051"/>
    <w:rsid w:val="00171809"/>
    <w:rsid w:val="00184BBD"/>
    <w:rsid w:val="001A0561"/>
    <w:rsid w:val="001A1BFA"/>
    <w:rsid w:val="001E6926"/>
    <w:rsid w:val="001F1CDA"/>
    <w:rsid w:val="001F65BD"/>
    <w:rsid w:val="00213BB9"/>
    <w:rsid w:val="0026578A"/>
    <w:rsid w:val="00267775"/>
    <w:rsid w:val="0027085E"/>
    <w:rsid w:val="00295809"/>
    <w:rsid w:val="002B7D6D"/>
    <w:rsid w:val="002E3495"/>
    <w:rsid w:val="002E5523"/>
    <w:rsid w:val="002F1948"/>
    <w:rsid w:val="00331696"/>
    <w:rsid w:val="00343342"/>
    <w:rsid w:val="0039143A"/>
    <w:rsid w:val="00392651"/>
    <w:rsid w:val="00394AE4"/>
    <w:rsid w:val="003C7EBA"/>
    <w:rsid w:val="003F17FA"/>
    <w:rsid w:val="003F6EAF"/>
    <w:rsid w:val="00405F99"/>
    <w:rsid w:val="00406DD2"/>
    <w:rsid w:val="00495A94"/>
    <w:rsid w:val="004C0DAC"/>
    <w:rsid w:val="004C17FF"/>
    <w:rsid w:val="004C1D43"/>
    <w:rsid w:val="004C7614"/>
    <w:rsid w:val="00514D7F"/>
    <w:rsid w:val="00525699"/>
    <w:rsid w:val="005633B0"/>
    <w:rsid w:val="005962C1"/>
    <w:rsid w:val="005A08F0"/>
    <w:rsid w:val="005F5836"/>
    <w:rsid w:val="006624B4"/>
    <w:rsid w:val="006877D4"/>
    <w:rsid w:val="006A383F"/>
    <w:rsid w:val="006C2D7D"/>
    <w:rsid w:val="00700DAC"/>
    <w:rsid w:val="00702144"/>
    <w:rsid w:val="0076715E"/>
    <w:rsid w:val="00783E58"/>
    <w:rsid w:val="00784F32"/>
    <w:rsid w:val="00795881"/>
    <w:rsid w:val="007B1237"/>
    <w:rsid w:val="007B2C2D"/>
    <w:rsid w:val="007C27CA"/>
    <w:rsid w:val="007D2C68"/>
    <w:rsid w:val="00816FF9"/>
    <w:rsid w:val="008359CC"/>
    <w:rsid w:val="00864CE0"/>
    <w:rsid w:val="00877800"/>
    <w:rsid w:val="00897204"/>
    <w:rsid w:val="008A1214"/>
    <w:rsid w:val="008C4BB4"/>
    <w:rsid w:val="00902DE8"/>
    <w:rsid w:val="009035CB"/>
    <w:rsid w:val="009143C2"/>
    <w:rsid w:val="009243B8"/>
    <w:rsid w:val="00933F10"/>
    <w:rsid w:val="00965985"/>
    <w:rsid w:val="00965E9D"/>
    <w:rsid w:val="00967277"/>
    <w:rsid w:val="009B4FC5"/>
    <w:rsid w:val="009C7EB4"/>
    <w:rsid w:val="00A0196C"/>
    <w:rsid w:val="00A32911"/>
    <w:rsid w:val="00A33C0B"/>
    <w:rsid w:val="00A37CDE"/>
    <w:rsid w:val="00A61E71"/>
    <w:rsid w:val="00A81985"/>
    <w:rsid w:val="00A85DD1"/>
    <w:rsid w:val="00AA11BB"/>
    <w:rsid w:val="00AA5881"/>
    <w:rsid w:val="00B0133B"/>
    <w:rsid w:val="00B4796B"/>
    <w:rsid w:val="00B76BBD"/>
    <w:rsid w:val="00BA48C8"/>
    <w:rsid w:val="00BD6AC4"/>
    <w:rsid w:val="00BF726C"/>
    <w:rsid w:val="00C06DDB"/>
    <w:rsid w:val="00C851FC"/>
    <w:rsid w:val="00CB4CB9"/>
    <w:rsid w:val="00CF29EF"/>
    <w:rsid w:val="00D56E9B"/>
    <w:rsid w:val="00D777E4"/>
    <w:rsid w:val="00DA36A3"/>
    <w:rsid w:val="00DA434A"/>
    <w:rsid w:val="00E24A3A"/>
    <w:rsid w:val="00E373E5"/>
    <w:rsid w:val="00EA362F"/>
    <w:rsid w:val="00F11344"/>
    <w:rsid w:val="00F1666B"/>
    <w:rsid w:val="00F46561"/>
    <w:rsid w:val="00F656D5"/>
    <w:rsid w:val="00FC2355"/>
    <w:rsid w:val="00FE1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2CD86C-03CC-4545-9C62-BF77DC53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customStyle="1" w:styleId="s1">
    <w:name w:val="s_1"/>
    <w:basedOn w:val="Normal"/>
    <w:rsid w:val="00A3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0F6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">
    <w:name w:val="Основной текст2"/>
    <w:basedOn w:val="DefaultParagraphFont"/>
    <w:rsid w:val="000F6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7057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